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7C" w:rsidRDefault="004B437C" w:rsidP="004B437C">
      <w:pPr>
        <w:autoSpaceDE w:val="0"/>
        <w:autoSpaceDN w:val="0"/>
        <w:adjustRightInd w:val="0"/>
        <w:spacing w:after="0" w:line="240" w:lineRule="auto"/>
        <w:rPr>
          <w:rFonts w:ascii="TimesNewRomanPSMT,Italic" w:hAnsi="TimesNewRomanPSMT,Italic" w:cs="TimesNewRomanPSMT,Italic"/>
          <w:color w:val="000000"/>
          <w:sz w:val="20"/>
          <w:szCs w:val="20"/>
        </w:rPr>
      </w:pPr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Journal Crop and Weed, 11(Special Issue):113-117(2015)</w:t>
      </w:r>
    </w:p>
    <w:p w:rsidR="00437743" w:rsidRDefault="00437743" w:rsidP="00437743">
      <w:pPr>
        <w:autoSpaceDE w:val="0"/>
        <w:autoSpaceDN w:val="0"/>
        <w:adjustRightInd w:val="0"/>
        <w:spacing w:after="0" w:line="240" w:lineRule="auto"/>
        <w:rPr>
          <w:rFonts w:ascii="TimesNewRomanPSMT,Italic" w:hAnsi="TimesNewRomanPSMT,Italic" w:cs="TimesNewRomanPSMT,Italic"/>
          <w:color w:val="000000"/>
          <w:sz w:val="20"/>
          <w:szCs w:val="20"/>
        </w:rPr>
      </w:pPr>
    </w:p>
    <w:p w:rsidR="004B437C" w:rsidRDefault="004B437C" w:rsidP="004B43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</w:pPr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>Performance of chickpea (</w:t>
      </w:r>
      <w:proofErr w:type="spellStart"/>
      <w:r>
        <w:rPr>
          <w:rFonts w:ascii="TimesNewRomanPSMT,BoldItalic" w:hAnsi="TimesNewRomanPSMT,BoldItalic" w:cs="TimesNewRomanPSMT,BoldItalic"/>
          <w:b/>
          <w:bCs/>
          <w:i/>
          <w:iCs/>
          <w:color w:val="1F1A17"/>
          <w:sz w:val="28"/>
          <w:szCs w:val="28"/>
        </w:rPr>
        <w:t>Cicer</w:t>
      </w:r>
      <w:proofErr w:type="spellEnd"/>
      <w:r>
        <w:rPr>
          <w:rFonts w:ascii="TimesNewRomanPSMT,BoldItalic" w:hAnsi="TimesNewRomanPSMT,BoldItalic" w:cs="TimesNewRomanPSMT,BoldItalic"/>
          <w:b/>
          <w:bCs/>
          <w:i/>
          <w:iCs/>
          <w:color w:val="1F1A17"/>
          <w:sz w:val="28"/>
          <w:szCs w:val="28"/>
        </w:rPr>
        <w:t xml:space="preserve"> </w:t>
      </w:r>
      <w:proofErr w:type="spellStart"/>
      <w:r>
        <w:rPr>
          <w:rFonts w:ascii="TimesNewRomanPSMT,BoldItalic" w:hAnsi="TimesNewRomanPSMT,BoldItalic" w:cs="TimesNewRomanPSMT,BoldItalic"/>
          <w:b/>
          <w:bCs/>
          <w:i/>
          <w:iCs/>
          <w:color w:val="1F1A17"/>
          <w:sz w:val="28"/>
          <w:szCs w:val="28"/>
        </w:rPr>
        <w:t>arietinum</w:t>
      </w:r>
      <w:proofErr w:type="spellEnd"/>
      <w:r>
        <w:rPr>
          <w:rFonts w:ascii="TimesNewRomanPSMT,BoldItalic" w:hAnsi="TimesNewRomanPSMT,BoldItalic" w:cs="TimesNewRomanPSMT,BoldItalic"/>
          <w:b/>
          <w:bCs/>
          <w:i/>
          <w:iCs/>
          <w:color w:val="1F1A17"/>
          <w:sz w:val="28"/>
          <w:szCs w:val="28"/>
        </w:rPr>
        <w:t xml:space="preserve"> </w:t>
      </w:r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>L.) cultivars and estimation of</w:t>
      </w:r>
    </w:p>
    <w:p w:rsidR="004B437C" w:rsidRDefault="004B437C" w:rsidP="004B43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</w:pPr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 xml:space="preserve">economic optimum doses of phosphorus in an </w:t>
      </w:r>
      <w:proofErr w:type="spellStart"/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>Alfisol</w:t>
      </w:r>
      <w:proofErr w:type="spellEnd"/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 xml:space="preserve"> of West Bengal</w:t>
      </w:r>
    </w:p>
    <w:p w:rsidR="004B437C" w:rsidRDefault="004B437C" w:rsidP="004B43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b/>
          <w:bCs/>
          <w:color w:val="1F1A17"/>
          <w:sz w:val="12"/>
          <w:szCs w:val="12"/>
        </w:rPr>
      </w:pPr>
      <w:r>
        <w:rPr>
          <w:rFonts w:ascii="TimesNewRomanPSMT,Bold" w:hAnsi="TimesNewRomanPSMT,Bold" w:cs="TimesNewRomanPSMT,Bold"/>
          <w:b/>
          <w:bCs/>
          <w:color w:val="1F1A17"/>
          <w:sz w:val="24"/>
          <w:szCs w:val="24"/>
        </w:rPr>
        <w:t xml:space="preserve">S. DAS, R. NATH AND </w:t>
      </w:r>
      <w:r>
        <w:rPr>
          <w:rFonts w:ascii="TimesNewRomanPSMT,Bold" w:hAnsi="TimesNewRomanPSMT,Bold" w:cs="TimesNewRomanPSMT,Bold"/>
          <w:b/>
          <w:bCs/>
          <w:color w:val="1F1A17"/>
          <w:sz w:val="12"/>
          <w:szCs w:val="12"/>
        </w:rPr>
        <w:t>1</w:t>
      </w:r>
      <w:r>
        <w:rPr>
          <w:rFonts w:ascii="TimesNewRomanPSMT,Bold" w:hAnsi="TimesNewRomanPSMT,Bold" w:cs="TimesNewRomanPSMT,Bold"/>
          <w:b/>
          <w:bCs/>
          <w:color w:val="1F1A17"/>
          <w:sz w:val="24"/>
          <w:szCs w:val="24"/>
        </w:rPr>
        <w:t>A. CHAKRABORTY</w:t>
      </w:r>
      <w:r>
        <w:rPr>
          <w:rFonts w:ascii="TimesNewRomanPSMT,Bold" w:hAnsi="TimesNewRomanPSMT,Bold" w:cs="TimesNewRomanPSMT,Bold"/>
          <w:b/>
          <w:bCs/>
          <w:color w:val="1F1A17"/>
          <w:sz w:val="12"/>
          <w:szCs w:val="12"/>
        </w:rPr>
        <w:t>1</w:t>
      </w:r>
    </w:p>
    <w:p w:rsidR="004B437C" w:rsidRDefault="004B437C" w:rsidP="004B43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</w:pPr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 xml:space="preserve">Department of Agronomy, </w:t>
      </w: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Bidhan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 xml:space="preserve"> Chandra </w:t>
      </w: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Krishi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 xml:space="preserve"> </w:t>
      </w: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Viswavidyalaya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, Mohanpur-741252, Nadia, West Bengal</w:t>
      </w:r>
    </w:p>
    <w:p w:rsidR="004B437C" w:rsidRDefault="004B437C" w:rsidP="004B43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</w:pPr>
      <w:r>
        <w:rPr>
          <w:rFonts w:ascii="TimesNewRomanPSMT,Italic" w:hAnsi="TimesNewRomanPSMT,Italic" w:cs="TimesNewRomanPSMT,Italic"/>
          <w:i/>
          <w:iCs/>
          <w:color w:val="1F1A17"/>
          <w:sz w:val="10"/>
          <w:szCs w:val="10"/>
        </w:rPr>
        <w:t xml:space="preserve">1 </w:t>
      </w:r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 xml:space="preserve">Regional Research Substation, BCKV, </w:t>
      </w: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Sekhampur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 xml:space="preserve">, </w:t>
      </w: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Birbhum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, West Bengal</w:t>
      </w:r>
    </w:p>
    <w:p w:rsidR="004B437C" w:rsidRDefault="004B437C" w:rsidP="004B43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</w:pPr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Received : 08-10-2014; Revised:12-12-2014; Accepted:27-12-2014</w:t>
      </w:r>
    </w:p>
    <w:p w:rsidR="004B437C" w:rsidRDefault="004B437C" w:rsidP="004B43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color w:val="000000"/>
          <w:sz w:val="20"/>
          <w:szCs w:val="20"/>
        </w:rPr>
      </w:pPr>
      <w:r>
        <w:rPr>
          <w:rFonts w:ascii="TimesNewRomanPSMT,Bold" w:hAnsi="TimesNewRomanPSMT,Bold" w:cs="TimesNewRomanPSMT,Bold"/>
          <w:b/>
          <w:bCs/>
          <w:color w:val="1F1A17"/>
          <w:sz w:val="20"/>
          <w:szCs w:val="20"/>
        </w:rPr>
        <w:t>ABSTRACT</w:t>
      </w:r>
    </w:p>
    <w:p w:rsidR="00241A87" w:rsidRPr="00A247AF" w:rsidRDefault="001C7A21" w:rsidP="00002B03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</w:r>
      <w:r>
        <w:pict>
          <v:group id="_x0000_s1028" editas="canvas" style="width:468pt;height:154.5pt;mso-position-horizontal-relative:char;mso-position-vertical-relative:line" coordsize="9360,30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60;height:3090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69;height:3099">
              <v:imagedata r:id="rId4" o:title="" grayscale="t"/>
            </v:shape>
            <w10:wrap type="none"/>
            <w10:anchorlock/>
          </v:group>
        </w:pict>
      </w:r>
    </w:p>
    <w:sectPr w:rsidR="00241A87" w:rsidRPr="00A247AF" w:rsidSect="00D1257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GJL N+ Times New Roman PSM T,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46128E"/>
    <w:rsid w:val="00002B03"/>
    <w:rsid w:val="00057934"/>
    <w:rsid w:val="00122D74"/>
    <w:rsid w:val="001848BC"/>
    <w:rsid w:val="0019199A"/>
    <w:rsid w:val="001A481B"/>
    <w:rsid w:val="001C4D44"/>
    <w:rsid w:val="001C7A21"/>
    <w:rsid w:val="00241A87"/>
    <w:rsid w:val="00363DC1"/>
    <w:rsid w:val="00391F7E"/>
    <w:rsid w:val="00437743"/>
    <w:rsid w:val="0046128E"/>
    <w:rsid w:val="004B437C"/>
    <w:rsid w:val="004E7F37"/>
    <w:rsid w:val="004F5CD3"/>
    <w:rsid w:val="005A0735"/>
    <w:rsid w:val="00703F80"/>
    <w:rsid w:val="00755261"/>
    <w:rsid w:val="00757320"/>
    <w:rsid w:val="008825DA"/>
    <w:rsid w:val="00906402"/>
    <w:rsid w:val="00A247AF"/>
    <w:rsid w:val="00C3635B"/>
    <w:rsid w:val="00C634FA"/>
    <w:rsid w:val="00C949C0"/>
    <w:rsid w:val="00D27E55"/>
    <w:rsid w:val="00D52FF1"/>
    <w:rsid w:val="00D741F8"/>
    <w:rsid w:val="00DD171F"/>
    <w:rsid w:val="00E37794"/>
    <w:rsid w:val="00E74EEB"/>
    <w:rsid w:val="00E90923"/>
    <w:rsid w:val="00F6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28E"/>
    <w:pPr>
      <w:autoSpaceDE w:val="0"/>
      <w:autoSpaceDN w:val="0"/>
      <w:adjustRightInd w:val="0"/>
      <w:spacing w:after="0" w:line="240" w:lineRule="auto"/>
    </w:pPr>
    <w:rPr>
      <w:rFonts w:ascii="COGJL N+ Times New Roman PSM T," w:hAnsi="COGJL N+ Times New Roman PSM T," w:cs="COGJL N+ Times New Roman PSM T,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</dc:creator>
  <cp:lastModifiedBy>node</cp:lastModifiedBy>
  <cp:revision>3</cp:revision>
  <dcterms:created xsi:type="dcterms:W3CDTF">2015-02-07T12:55:00Z</dcterms:created>
  <dcterms:modified xsi:type="dcterms:W3CDTF">2015-02-14T15:04:00Z</dcterms:modified>
</cp:coreProperties>
</file>