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4E" w:rsidRDefault="00E43D4E" w:rsidP="00E43D4E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color w:val="000000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Journal Crop and Weed, 11(Special Issue):167-170(2015)</w:t>
      </w:r>
    </w:p>
    <w:p w:rsidR="00437743" w:rsidRDefault="00437743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color w:val="000000"/>
          <w:sz w:val="20"/>
          <w:szCs w:val="20"/>
        </w:rPr>
      </w:pP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 xml:space="preserve">IPM modules of </w:t>
      </w:r>
      <w:proofErr w:type="spellStart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chilli</w:t>
      </w:r>
      <w:proofErr w:type="spellEnd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 xml:space="preserve"> (</w:t>
      </w:r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 xml:space="preserve">Capsicum </w:t>
      </w:r>
      <w:proofErr w:type="spellStart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>annuum</w:t>
      </w:r>
      <w:proofErr w:type="spellEnd"/>
      <w:r>
        <w:rPr>
          <w:rFonts w:ascii="TimesNewRomanPSMT,BoldItalic" w:hAnsi="TimesNewRomanPSMT,BoldItalic" w:cs="TimesNewRomanPSMT,BoldItalic"/>
          <w:b/>
          <w:bCs/>
          <w:i/>
          <w:iCs/>
          <w:color w:val="1F1A17"/>
          <w:sz w:val="28"/>
          <w:szCs w:val="28"/>
        </w:rPr>
        <w:t xml:space="preserve"> </w:t>
      </w: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L.) in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proofErr w:type="spellStart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Gangetic</w:t>
      </w:r>
      <w:proofErr w:type="spellEnd"/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 xml:space="preserve"> alluvial plains of West Bengal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  <w:t>P. K. SARKAR, G. P.TIMSINA , P. RAI AND S. CHAKRABARTI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Bidhan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Chandra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Krishi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Viswavidyalaya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,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Mohanpur-741252 Nadia, West Bengal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Received:12.09-2014; Revised: 28-12-2014; Accepted:15-01-2015</w:t>
      </w:r>
    </w:p>
    <w:p w:rsidR="00E43D4E" w:rsidRDefault="00E43D4E" w:rsidP="00E43D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color w:val="000000"/>
          <w:sz w:val="20"/>
          <w:szCs w:val="20"/>
        </w:rPr>
      </w:pPr>
      <w:r>
        <w:rPr>
          <w:rFonts w:ascii="TimesNewRomanPSMT,Bold" w:hAnsi="TimesNewRomanPSMT,Bold" w:cs="TimesNewRomanPSMT,Bold"/>
          <w:b/>
          <w:bCs/>
          <w:color w:val="1F1A17"/>
          <w:sz w:val="20"/>
          <w:szCs w:val="20"/>
        </w:rPr>
        <w:t>ABSTRACT</w:t>
      </w:r>
    </w:p>
    <w:p w:rsidR="00FA69F3" w:rsidRPr="00FA69F3" w:rsidRDefault="008977CE" w:rsidP="00E43D4E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</w:r>
      <w:r>
        <w:pict>
          <v:group id="_x0000_s1028" editas="canvas" style="width:468pt;height:253.5pt;mso-position-horizontal-relative:char;mso-position-vertical-relative:line" coordsize="9360,50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507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9;height:5079">
              <v:imagedata r:id="rId4" o:title=""/>
            </v:shape>
            <w10:wrap type="none"/>
            <w10:anchorlock/>
          </v:group>
        </w:pict>
      </w:r>
    </w:p>
    <w:sectPr w:rsidR="00FA69F3" w:rsidRPr="00FA69F3" w:rsidSect="00D125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GJL N+ Times New Roman PSM T,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6128E"/>
    <w:rsid w:val="00002B03"/>
    <w:rsid w:val="00057934"/>
    <w:rsid w:val="000825FC"/>
    <w:rsid w:val="00122D74"/>
    <w:rsid w:val="001848BC"/>
    <w:rsid w:val="0019199A"/>
    <w:rsid w:val="001A481B"/>
    <w:rsid w:val="001C4D44"/>
    <w:rsid w:val="00222C59"/>
    <w:rsid w:val="00241A87"/>
    <w:rsid w:val="00247C92"/>
    <w:rsid w:val="002A5EA5"/>
    <w:rsid w:val="002E1DA3"/>
    <w:rsid w:val="0033456F"/>
    <w:rsid w:val="00363DC1"/>
    <w:rsid w:val="00391F7E"/>
    <w:rsid w:val="00413DF8"/>
    <w:rsid w:val="00437743"/>
    <w:rsid w:val="0046128E"/>
    <w:rsid w:val="004B437C"/>
    <w:rsid w:val="004E7F37"/>
    <w:rsid w:val="004F5CD3"/>
    <w:rsid w:val="005A0735"/>
    <w:rsid w:val="005E71FE"/>
    <w:rsid w:val="00703F80"/>
    <w:rsid w:val="00757320"/>
    <w:rsid w:val="008825DA"/>
    <w:rsid w:val="008977CE"/>
    <w:rsid w:val="00906402"/>
    <w:rsid w:val="009221F5"/>
    <w:rsid w:val="00A247AF"/>
    <w:rsid w:val="00AC07A3"/>
    <w:rsid w:val="00B46762"/>
    <w:rsid w:val="00C3635B"/>
    <w:rsid w:val="00C634FA"/>
    <w:rsid w:val="00C949C0"/>
    <w:rsid w:val="00D27E55"/>
    <w:rsid w:val="00D52FF1"/>
    <w:rsid w:val="00D741F8"/>
    <w:rsid w:val="00DD171F"/>
    <w:rsid w:val="00E37794"/>
    <w:rsid w:val="00E43D4E"/>
    <w:rsid w:val="00E4760A"/>
    <w:rsid w:val="00E656D0"/>
    <w:rsid w:val="00E74EEB"/>
    <w:rsid w:val="00E90923"/>
    <w:rsid w:val="00F6270C"/>
    <w:rsid w:val="00FA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28E"/>
    <w:pPr>
      <w:autoSpaceDE w:val="0"/>
      <w:autoSpaceDN w:val="0"/>
      <w:adjustRightInd w:val="0"/>
      <w:spacing w:after="0" w:line="240" w:lineRule="auto"/>
    </w:pPr>
    <w:rPr>
      <w:rFonts w:ascii="COGJL N+ Times New Roman PSM T," w:hAnsi="COGJL N+ Times New Roman PSM T," w:cs="COGJL N+ Times New Roman PSM T,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3</cp:revision>
  <dcterms:created xsi:type="dcterms:W3CDTF">2015-02-07T13:46:00Z</dcterms:created>
  <dcterms:modified xsi:type="dcterms:W3CDTF">2015-02-15T04:31:00Z</dcterms:modified>
</cp:coreProperties>
</file>